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F6" w:rsidRPr="00843E84" w:rsidRDefault="00A221F6" w:rsidP="00A221F6">
      <w:pPr>
        <w:jc w:val="center"/>
        <w:rPr>
          <w:b/>
        </w:rPr>
      </w:pPr>
      <w:r>
        <w:rPr>
          <w:b/>
          <w:sz w:val="28"/>
          <w:szCs w:val="28"/>
        </w:rPr>
        <w:t>Общая информация о многоквартирном доме по адресу: Санкт-Петербург,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 xml:space="preserve">естрорецк, </w:t>
      </w:r>
      <w:proofErr w:type="spellStart"/>
      <w:r>
        <w:rPr>
          <w:b/>
          <w:sz w:val="28"/>
          <w:szCs w:val="28"/>
        </w:rPr>
        <w:t>ул.Воскова</w:t>
      </w:r>
      <w:proofErr w:type="spellEnd"/>
      <w:r>
        <w:rPr>
          <w:b/>
          <w:sz w:val="28"/>
          <w:szCs w:val="28"/>
        </w:rPr>
        <w:t>, д.5</w:t>
      </w:r>
    </w:p>
    <w:p w:rsidR="00A221F6" w:rsidRDefault="00A221F6" w:rsidP="00A221F6">
      <w:pPr>
        <w:rPr>
          <w:u w:val="single"/>
        </w:rPr>
      </w:pPr>
    </w:p>
    <w:tbl>
      <w:tblPr>
        <w:tblStyle w:val="a3"/>
        <w:tblW w:w="0" w:type="auto"/>
        <w:tblLook w:val="04A0"/>
      </w:tblPr>
      <w:tblGrid>
        <w:gridCol w:w="3190"/>
        <w:gridCol w:w="5423"/>
      </w:tblGrid>
      <w:tr w:rsidR="00A221F6" w:rsidTr="00A82AD9">
        <w:tc>
          <w:tcPr>
            <w:tcW w:w="3190" w:type="dxa"/>
          </w:tcPr>
          <w:p w:rsidR="00A221F6" w:rsidRPr="007D45A2" w:rsidRDefault="00A221F6" w:rsidP="00A82AD9">
            <w:pPr>
              <w:jc w:val="center"/>
              <w:rPr>
                <w:b/>
              </w:rPr>
            </w:pPr>
            <w:r w:rsidRPr="007D45A2">
              <w:rPr>
                <w:b/>
              </w:rPr>
              <w:t>Наименование</w:t>
            </w:r>
          </w:p>
        </w:tc>
        <w:tc>
          <w:tcPr>
            <w:tcW w:w="5423" w:type="dxa"/>
          </w:tcPr>
          <w:p w:rsidR="00A221F6" w:rsidRPr="007D45A2" w:rsidRDefault="00A221F6" w:rsidP="00A82AD9">
            <w:pPr>
              <w:jc w:val="center"/>
              <w:rPr>
                <w:b/>
              </w:rPr>
            </w:pPr>
            <w:r w:rsidRPr="007D45A2">
              <w:rPr>
                <w:b/>
              </w:rPr>
              <w:t>Характеристика</w:t>
            </w:r>
          </w:p>
        </w:tc>
      </w:tr>
      <w:tr w:rsidR="00A221F6" w:rsidTr="00A82AD9">
        <w:tc>
          <w:tcPr>
            <w:tcW w:w="3190" w:type="dxa"/>
          </w:tcPr>
          <w:p w:rsidR="00A221F6" w:rsidRPr="00D85CB3" w:rsidRDefault="00A221F6" w:rsidP="00A82AD9">
            <w:r w:rsidRPr="00D85CB3">
              <w:t>Адрес МКД</w:t>
            </w:r>
          </w:p>
        </w:tc>
        <w:tc>
          <w:tcPr>
            <w:tcW w:w="5423" w:type="dxa"/>
          </w:tcPr>
          <w:p w:rsidR="00A221F6" w:rsidRPr="00D85CB3" w:rsidRDefault="00A221F6" w:rsidP="00A221F6">
            <w:r>
              <w:t>197706, Санкт-Петербург, Курортный район, г</w:t>
            </w:r>
            <w:proofErr w:type="gramStart"/>
            <w:r>
              <w:t>.С</w:t>
            </w:r>
            <w:proofErr w:type="gramEnd"/>
            <w:r>
              <w:t xml:space="preserve">естрорецк, </w:t>
            </w:r>
            <w:proofErr w:type="spellStart"/>
            <w:r>
              <w:t>ул.Воскова</w:t>
            </w:r>
            <w:proofErr w:type="spellEnd"/>
            <w:r>
              <w:t>, д.5</w:t>
            </w:r>
          </w:p>
        </w:tc>
      </w:tr>
      <w:tr w:rsidR="00A221F6" w:rsidTr="00A82AD9">
        <w:tc>
          <w:tcPr>
            <w:tcW w:w="3190" w:type="dxa"/>
          </w:tcPr>
          <w:p w:rsidR="00A221F6" w:rsidRPr="00D85CB3" w:rsidRDefault="00A221F6" w:rsidP="00A82AD9">
            <w:r>
              <w:t>Год постройки</w:t>
            </w:r>
          </w:p>
        </w:tc>
        <w:tc>
          <w:tcPr>
            <w:tcW w:w="5423" w:type="dxa"/>
          </w:tcPr>
          <w:p w:rsidR="00A221F6" w:rsidRPr="00D85CB3" w:rsidRDefault="00A221F6" w:rsidP="00A82AD9">
            <w:r>
              <w:t>2007г.</w:t>
            </w:r>
          </w:p>
        </w:tc>
      </w:tr>
      <w:tr w:rsidR="00A221F6" w:rsidTr="00A82AD9">
        <w:tc>
          <w:tcPr>
            <w:tcW w:w="3190" w:type="dxa"/>
          </w:tcPr>
          <w:p w:rsidR="00A221F6" w:rsidRPr="00D85CB3" w:rsidRDefault="00A221F6" w:rsidP="00A82AD9">
            <w:r>
              <w:t>Этажность</w:t>
            </w:r>
          </w:p>
        </w:tc>
        <w:tc>
          <w:tcPr>
            <w:tcW w:w="5423" w:type="dxa"/>
          </w:tcPr>
          <w:p w:rsidR="00A221F6" w:rsidRPr="00D85CB3" w:rsidRDefault="00A221F6" w:rsidP="00A82AD9">
            <w:r>
              <w:t>23</w:t>
            </w:r>
          </w:p>
        </w:tc>
      </w:tr>
      <w:tr w:rsidR="00A221F6" w:rsidTr="00A82AD9">
        <w:tc>
          <w:tcPr>
            <w:tcW w:w="3190" w:type="dxa"/>
          </w:tcPr>
          <w:p w:rsidR="00A221F6" w:rsidRPr="00D85CB3" w:rsidRDefault="00A221F6" w:rsidP="00A82AD9">
            <w:r>
              <w:t>Количество квартир</w:t>
            </w:r>
          </w:p>
        </w:tc>
        <w:tc>
          <w:tcPr>
            <w:tcW w:w="5423" w:type="dxa"/>
          </w:tcPr>
          <w:p w:rsidR="00A221F6" w:rsidRPr="00D85CB3" w:rsidRDefault="00A221F6" w:rsidP="00A82AD9">
            <w:r>
              <w:t>146</w:t>
            </w:r>
          </w:p>
        </w:tc>
      </w:tr>
      <w:tr w:rsidR="00A221F6" w:rsidTr="00A82AD9">
        <w:tc>
          <w:tcPr>
            <w:tcW w:w="3190" w:type="dxa"/>
          </w:tcPr>
          <w:p w:rsidR="00A221F6" w:rsidRPr="00D85CB3" w:rsidRDefault="00A221F6" w:rsidP="00A82AD9">
            <w:r>
              <w:t>Площадь жилых помещений</w:t>
            </w:r>
          </w:p>
        </w:tc>
        <w:tc>
          <w:tcPr>
            <w:tcW w:w="5423" w:type="dxa"/>
          </w:tcPr>
          <w:p w:rsidR="00A221F6" w:rsidRPr="00D85CB3" w:rsidRDefault="00A221F6" w:rsidP="00A82AD9">
            <w:r>
              <w:t>10089,1 кв.м.</w:t>
            </w:r>
          </w:p>
        </w:tc>
      </w:tr>
      <w:tr w:rsidR="00A221F6" w:rsidTr="00A82AD9">
        <w:tc>
          <w:tcPr>
            <w:tcW w:w="3190" w:type="dxa"/>
          </w:tcPr>
          <w:p w:rsidR="00A221F6" w:rsidRPr="00D85CB3" w:rsidRDefault="00A221F6" w:rsidP="00A82AD9">
            <w:r>
              <w:t>Площадь нежилых помещений</w:t>
            </w:r>
          </w:p>
        </w:tc>
        <w:tc>
          <w:tcPr>
            <w:tcW w:w="5423" w:type="dxa"/>
          </w:tcPr>
          <w:p w:rsidR="00A221F6" w:rsidRPr="00D85CB3" w:rsidRDefault="00A221F6" w:rsidP="00A82AD9">
            <w:r>
              <w:t>2028  кв.м.</w:t>
            </w:r>
          </w:p>
        </w:tc>
      </w:tr>
      <w:tr w:rsidR="00A221F6" w:rsidTr="00A82AD9">
        <w:tc>
          <w:tcPr>
            <w:tcW w:w="3190" w:type="dxa"/>
          </w:tcPr>
          <w:p w:rsidR="00A221F6" w:rsidRDefault="00A221F6" w:rsidP="00A82AD9">
            <w:r>
              <w:t>Уровень благоустройства</w:t>
            </w:r>
          </w:p>
        </w:tc>
        <w:tc>
          <w:tcPr>
            <w:tcW w:w="5423" w:type="dxa"/>
          </w:tcPr>
          <w:p w:rsidR="00A221F6" w:rsidRPr="00D85CB3" w:rsidRDefault="006956FD" w:rsidP="00A82AD9">
            <w:r>
              <w:t>Водопровод, центральная канализация, центральное отопление от групповой котельной на газе, ванны с горячим водоснабжением, централизованное горячее водоснабжение, электроплиты, мусоропровод, лифты, радио, напряжение электросети 220вольт, антенна</w:t>
            </w:r>
          </w:p>
        </w:tc>
      </w:tr>
      <w:tr w:rsidR="00A221F6" w:rsidTr="00A82AD9">
        <w:tc>
          <w:tcPr>
            <w:tcW w:w="3190" w:type="dxa"/>
          </w:tcPr>
          <w:p w:rsidR="00A221F6" w:rsidRDefault="00A221F6" w:rsidP="00A82AD9">
            <w:r>
              <w:t>Серия и тип постройки</w:t>
            </w:r>
          </w:p>
        </w:tc>
        <w:tc>
          <w:tcPr>
            <w:tcW w:w="5423" w:type="dxa"/>
          </w:tcPr>
          <w:p w:rsidR="00A221F6" w:rsidRPr="00943CAD" w:rsidRDefault="00A221F6" w:rsidP="00A82AD9">
            <w:r w:rsidRPr="00943CAD">
              <w:t>Монолитно-кирпичные</w:t>
            </w:r>
          </w:p>
        </w:tc>
      </w:tr>
      <w:tr w:rsidR="00A221F6" w:rsidTr="00A82AD9">
        <w:tc>
          <w:tcPr>
            <w:tcW w:w="3190" w:type="dxa"/>
          </w:tcPr>
          <w:p w:rsidR="00A221F6" w:rsidRDefault="00A221F6" w:rsidP="00A82AD9">
            <w:r>
              <w:t>Кадастровый номер</w:t>
            </w:r>
          </w:p>
        </w:tc>
        <w:tc>
          <w:tcPr>
            <w:tcW w:w="5423" w:type="dxa"/>
          </w:tcPr>
          <w:p w:rsidR="00A221F6" w:rsidRPr="005D46D9" w:rsidRDefault="00A221F6" w:rsidP="00A82AD9">
            <w:r w:rsidRPr="005D46D9">
              <w:rPr>
                <w:color w:val="000000"/>
                <w:shd w:val="clear" w:color="auto" w:fill="FFFFFF"/>
              </w:rPr>
              <w:t>78:38:0011103:5</w:t>
            </w:r>
          </w:p>
        </w:tc>
      </w:tr>
      <w:tr w:rsidR="00A221F6" w:rsidTr="00A82AD9">
        <w:tc>
          <w:tcPr>
            <w:tcW w:w="3190" w:type="dxa"/>
          </w:tcPr>
          <w:p w:rsidR="00A221F6" w:rsidRDefault="00A221F6" w:rsidP="00A82AD9">
            <w:r>
              <w:t>Площадь земельного участка, входящего в состав общего имущества в МКД</w:t>
            </w:r>
          </w:p>
        </w:tc>
        <w:tc>
          <w:tcPr>
            <w:tcW w:w="5423" w:type="dxa"/>
          </w:tcPr>
          <w:p w:rsidR="00A221F6" w:rsidRPr="005D46D9" w:rsidRDefault="005D46D9" w:rsidP="00A82AD9">
            <w:r w:rsidRPr="005D46D9">
              <w:rPr>
                <w:color w:val="000000"/>
                <w:shd w:val="clear" w:color="auto" w:fill="FFFFFF"/>
              </w:rPr>
              <w:t>1342,1</w:t>
            </w:r>
            <w:r w:rsidR="00A221F6" w:rsidRPr="005D46D9">
              <w:rPr>
                <w:color w:val="000000"/>
                <w:shd w:val="clear" w:color="auto" w:fill="FFFFFF"/>
              </w:rPr>
              <w:t xml:space="preserve"> кв.м.</w:t>
            </w:r>
          </w:p>
        </w:tc>
      </w:tr>
      <w:tr w:rsidR="00A221F6" w:rsidTr="00A82AD9">
        <w:tc>
          <w:tcPr>
            <w:tcW w:w="3190" w:type="dxa"/>
          </w:tcPr>
          <w:p w:rsidR="00A221F6" w:rsidRDefault="00A221F6" w:rsidP="00A82AD9">
            <w:r>
              <w:t>Конструктивные и технические параметры</w:t>
            </w:r>
          </w:p>
        </w:tc>
        <w:tc>
          <w:tcPr>
            <w:tcW w:w="5423" w:type="dxa"/>
          </w:tcPr>
          <w:p w:rsidR="00A221F6" w:rsidRPr="00A221F6" w:rsidRDefault="00A221F6" w:rsidP="00A221F6">
            <w:pPr>
              <w:rPr>
                <w:color w:val="000000"/>
                <w:shd w:val="clear" w:color="auto" w:fill="FFFFFF"/>
              </w:rPr>
            </w:pPr>
            <w:r w:rsidRPr="00A221F6">
              <w:rPr>
                <w:color w:val="000000"/>
                <w:shd w:val="clear" w:color="auto" w:fill="FFFFFF"/>
              </w:rPr>
              <w:t>Фундаменты: монолитный, железобетонный, ленточный</w:t>
            </w:r>
          </w:p>
          <w:p w:rsidR="00A221F6" w:rsidRPr="00A221F6" w:rsidRDefault="00A221F6" w:rsidP="00A221F6">
            <w:pPr>
              <w:rPr>
                <w:color w:val="000000"/>
                <w:shd w:val="clear" w:color="auto" w:fill="FFFFFF"/>
              </w:rPr>
            </w:pPr>
            <w:r w:rsidRPr="00A221F6">
              <w:rPr>
                <w:color w:val="000000"/>
                <w:shd w:val="clear" w:color="auto" w:fill="FFFFFF"/>
              </w:rPr>
              <w:t>Наружные и внутренние капитальные стены: газобетонные</w:t>
            </w:r>
          </w:p>
          <w:p w:rsidR="00A221F6" w:rsidRPr="00A221F6" w:rsidRDefault="00A221F6" w:rsidP="00A221F6">
            <w:pPr>
              <w:rPr>
                <w:color w:val="000000"/>
                <w:shd w:val="clear" w:color="auto" w:fill="FFFFFF"/>
              </w:rPr>
            </w:pPr>
            <w:r w:rsidRPr="00A221F6">
              <w:rPr>
                <w:color w:val="000000"/>
                <w:shd w:val="clear" w:color="auto" w:fill="FFFFFF"/>
              </w:rPr>
              <w:t>Перегородки: гипсолитовые</w:t>
            </w:r>
          </w:p>
          <w:p w:rsidR="00A221F6" w:rsidRPr="00A221F6" w:rsidRDefault="00A221F6" w:rsidP="00A221F6">
            <w:pPr>
              <w:rPr>
                <w:color w:val="000000"/>
                <w:shd w:val="clear" w:color="auto" w:fill="FFFFFF"/>
              </w:rPr>
            </w:pPr>
            <w:r w:rsidRPr="00A221F6">
              <w:rPr>
                <w:color w:val="000000"/>
                <w:shd w:val="clear" w:color="auto" w:fill="FFFFFF"/>
              </w:rPr>
              <w:t>Перекрытия: железобетонные, монолитные</w:t>
            </w:r>
          </w:p>
          <w:p w:rsidR="00A221F6" w:rsidRPr="00A221F6" w:rsidRDefault="00A221F6" w:rsidP="00A221F6">
            <w:pPr>
              <w:rPr>
                <w:color w:val="000000"/>
                <w:shd w:val="clear" w:color="auto" w:fill="FFFFFF"/>
              </w:rPr>
            </w:pPr>
            <w:r w:rsidRPr="00A221F6">
              <w:rPr>
                <w:color w:val="000000"/>
                <w:shd w:val="clear" w:color="auto" w:fill="FFFFFF"/>
              </w:rPr>
              <w:t>Крыша: рубероид на мастике по железобетонным плитам</w:t>
            </w:r>
          </w:p>
          <w:p w:rsidR="00A221F6" w:rsidRPr="00A221F6" w:rsidRDefault="00A221F6" w:rsidP="00A221F6">
            <w:pPr>
              <w:rPr>
                <w:color w:val="000000"/>
                <w:shd w:val="clear" w:color="auto" w:fill="FFFFFF"/>
              </w:rPr>
            </w:pPr>
            <w:r w:rsidRPr="00A221F6">
              <w:rPr>
                <w:color w:val="000000"/>
                <w:shd w:val="clear" w:color="auto" w:fill="FFFFFF"/>
              </w:rPr>
              <w:t>Полы: бетонные</w:t>
            </w:r>
          </w:p>
          <w:p w:rsidR="00A221F6" w:rsidRPr="00A221F6" w:rsidRDefault="00A221F6" w:rsidP="00A221F6">
            <w:pPr>
              <w:rPr>
                <w:color w:val="000000"/>
                <w:shd w:val="clear" w:color="auto" w:fill="FFFFFF"/>
              </w:rPr>
            </w:pPr>
            <w:r w:rsidRPr="00A221F6">
              <w:rPr>
                <w:color w:val="000000"/>
                <w:shd w:val="clear" w:color="auto" w:fill="FFFFFF"/>
              </w:rPr>
              <w:t xml:space="preserve">Проемы оконные: </w:t>
            </w:r>
            <w:proofErr w:type="spellStart"/>
            <w:r w:rsidRPr="00A221F6">
              <w:rPr>
                <w:color w:val="000000"/>
                <w:shd w:val="clear" w:color="auto" w:fill="FFFFFF"/>
              </w:rPr>
              <w:t>металлопластик</w:t>
            </w:r>
            <w:proofErr w:type="spellEnd"/>
          </w:p>
          <w:p w:rsidR="00A221F6" w:rsidRPr="00A221F6" w:rsidRDefault="00A221F6" w:rsidP="00A221F6">
            <w:pPr>
              <w:rPr>
                <w:color w:val="000000"/>
                <w:shd w:val="clear" w:color="auto" w:fill="FFFFFF"/>
              </w:rPr>
            </w:pPr>
            <w:r w:rsidRPr="00A221F6">
              <w:rPr>
                <w:color w:val="000000"/>
                <w:shd w:val="clear" w:color="auto" w:fill="FFFFFF"/>
              </w:rPr>
              <w:t>Проемы дверные: филенчатые, окрашены</w:t>
            </w:r>
          </w:p>
          <w:p w:rsidR="00A221F6" w:rsidRPr="00A221F6" w:rsidRDefault="00A221F6" w:rsidP="00A221F6">
            <w:pPr>
              <w:rPr>
                <w:color w:val="000000"/>
                <w:shd w:val="clear" w:color="auto" w:fill="FFFFFF"/>
              </w:rPr>
            </w:pPr>
            <w:proofErr w:type="spellStart"/>
            <w:r w:rsidRPr="00A221F6">
              <w:rPr>
                <w:color w:val="000000"/>
                <w:shd w:val="clear" w:color="auto" w:fill="FFFFFF"/>
              </w:rPr>
              <w:t>Внутрен</w:t>
            </w:r>
            <w:proofErr w:type="spellEnd"/>
            <w:r w:rsidRPr="00A221F6">
              <w:rPr>
                <w:color w:val="000000"/>
                <w:shd w:val="clear" w:color="auto" w:fill="FFFFFF"/>
              </w:rPr>
              <w:t>. отделка: штукатурка</w:t>
            </w:r>
          </w:p>
          <w:p w:rsidR="00A221F6" w:rsidRPr="00A221F6" w:rsidRDefault="00A221F6" w:rsidP="00A221F6">
            <w:pPr>
              <w:rPr>
                <w:color w:val="000000"/>
                <w:shd w:val="clear" w:color="auto" w:fill="FFFFFF"/>
              </w:rPr>
            </w:pPr>
            <w:proofErr w:type="spellStart"/>
            <w:r w:rsidRPr="00A221F6">
              <w:rPr>
                <w:color w:val="000000"/>
                <w:shd w:val="clear" w:color="auto" w:fill="FFFFFF"/>
              </w:rPr>
              <w:t>Наружн</w:t>
            </w:r>
            <w:proofErr w:type="spellEnd"/>
            <w:r w:rsidRPr="00A221F6">
              <w:rPr>
                <w:color w:val="000000"/>
                <w:shd w:val="clear" w:color="auto" w:fill="FFFFFF"/>
              </w:rPr>
              <w:t>. отделка: расшивка швов, облицовка силикатным кирпичом</w:t>
            </w:r>
          </w:p>
          <w:p w:rsidR="00A221F6" w:rsidRPr="00A221F6" w:rsidRDefault="00A221F6" w:rsidP="00A221F6">
            <w:pPr>
              <w:rPr>
                <w:color w:val="000000"/>
                <w:shd w:val="clear" w:color="auto" w:fill="FFFFFF"/>
              </w:rPr>
            </w:pPr>
            <w:r w:rsidRPr="00A221F6">
              <w:rPr>
                <w:color w:val="000000"/>
                <w:shd w:val="clear" w:color="auto" w:fill="FFFFFF"/>
              </w:rPr>
              <w:t>Центр</w:t>
            </w:r>
            <w:proofErr w:type="gramStart"/>
            <w:r w:rsidRPr="00A221F6">
              <w:rPr>
                <w:color w:val="000000"/>
                <w:shd w:val="clear" w:color="auto" w:fill="FFFFFF"/>
              </w:rPr>
              <w:t>.</w:t>
            </w:r>
            <w:proofErr w:type="gramEnd"/>
            <w:r w:rsidRPr="00A221F6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221F6">
              <w:rPr>
                <w:color w:val="000000"/>
                <w:shd w:val="clear" w:color="auto" w:fill="FFFFFF"/>
              </w:rPr>
              <w:t>о</w:t>
            </w:r>
            <w:proofErr w:type="gramEnd"/>
            <w:r w:rsidRPr="00A221F6">
              <w:rPr>
                <w:color w:val="000000"/>
                <w:shd w:val="clear" w:color="auto" w:fill="FFFFFF"/>
              </w:rPr>
              <w:t>топление: от групповой котельной на газе</w:t>
            </w:r>
          </w:p>
          <w:p w:rsidR="00A221F6" w:rsidRPr="00A221F6" w:rsidRDefault="00A221F6" w:rsidP="00A221F6">
            <w:pPr>
              <w:rPr>
                <w:color w:val="000000"/>
                <w:shd w:val="clear" w:color="auto" w:fill="FFFFFF"/>
              </w:rPr>
            </w:pPr>
            <w:r w:rsidRPr="00A221F6">
              <w:rPr>
                <w:color w:val="000000"/>
                <w:shd w:val="clear" w:color="auto" w:fill="FFFFFF"/>
              </w:rPr>
              <w:t>Водопровод: от городской центральной сети</w:t>
            </w:r>
          </w:p>
          <w:p w:rsidR="00A221F6" w:rsidRPr="00A221F6" w:rsidRDefault="00A221F6" w:rsidP="00A221F6">
            <w:pPr>
              <w:rPr>
                <w:color w:val="000000"/>
                <w:shd w:val="clear" w:color="auto" w:fill="FFFFFF"/>
              </w:rPr>
            </w:pPr>
            <w:r w:rsidRPr="00A221F6">
              <w:rPr>
                <w:color w:val="000000"/>
                <w:shd w:val="clear" w:color="auto" w:fill="FFFFFF"/>
              </w:rPr>
              <w:t>Электроосвещение: скрытая проводка</w:t>
            </w:r>
          </w:p>
          <w:p w:rsidR="00A221F6" w:rsidRPr="00A221F6" w:rsidRDefault="00A221F6" w:rsidP="00A221F6">
            <w:pPr>
              <w:rPr>
                <w:color w:val="000000"/>
                <w:shd w:val="clear" w:color="auto" w:fill="FFFFFF"/>
              </w:rPr>
            </w:pPr>
            <w:r w:rsidRPr="00A221F6">
              <w:rPr>
                <w:color w:val="000000"/>
                <w:shd w:val="clear" w:color="auto" w:fill="FFFFFF"/>
              </w:rPr>
              <w:t>Радио: скрытая проводка</w:t>
            </w:r>
          </w:p>
          <w:p w:rsidR="00A221F6" w:rsidRPr="00A221F6" w:rsidRDefault="00A221F6" w:rsidP="00A221F6">
            <w:pPr>
              <w:rPr>
                <w:color w:val="000000"/>
                <w:shd w:val="clear" w:color="auto" w:fill="FFFFFF"/>
              </w:rPr>
            </w:pPr>
            <w:r w:rsidRPr="00A221F6">
              <w:rPr>
                <w:color w:val="000000"/>
                <w:shd w:val="clear" w:color="auto" w:fill="FFFFFF"/>
              </w:rPr>
              <w:t>Телефон: открытая проводка</w:t>
            </w:r>
          </w:p>
          <w:p w:rsidR="00A221F6" w:rsidRPr="00A221F6" w:rsidRDefault="00A221F6" w:rsidP="00A221F6">
            <w:pPr>
              <w:rPr>
                <w:color w:val="000000"/>
                <w:shd w:val="clear" w:color="auto" w:fill="FFFFFF"/>
              </w:rPr>
            </w:pPr>
            <w:r w:rsidRPr="00A221F6">
              <w:rPr>
                <w:color w:val="000000"/>
                <w:shd w:val="clear" w:color="auto" w:fill="FFFFFF"/>
              </w:rPr>
              <w:t>Телевидение: от коллективных антенн</w:t>
            </w:r>
          </w:p>
          <w:p w:rsidR="00A221F6" w:rsidRPr="00A221F6" w:rsidRDefault="00A221F6" w:rsidP="00A221F6">
            <w:pPr>
              <w:rPr>
                <w:color w:val="000000"/>
                <w:shd w:val="clear" w:color="auto" w:fill="FFFFFF"/>
              </w:rPr>
            </w:pPr>
            <w:r w:rsidRPr="00A221F6">
              <w:rPr>
                <w:color w:val="000000"/>
                <w:shd w:val="clear" w:color="auto" w:fill="FFFFFF"/>
              </w:rPr>
              <w:t>Ванны с горячей водой: чугунные</w:t>
            </w:r>
          </w:p>
          <w:p w:rsidR="00A221F6" w:rsidRPr="00A221F6" w:rsidRDefault="00A221F6" w:rsidP="00A221F6">
            <w:pPr>
              <w:rPr>
                <w:color w:val="000000"/>
                <w:shd w:val="clear" w:color="auto" w:fill="FFFFFF"/>
              </w:rPr>
            </w:pPr>
            <w:r w:rsidRPr="00A221F6">
              <w:rPr>
                <w:color w:val="000000"/>
                <w:shd w:val="clear" w:color="auto" w:fill="FFFFFF"/>
              </w:rPr>
              <w:t>Горячее водоснабжение: централизованное</w:t>
            </w:r>
          </w:p>
          <w:p w:rsidR="00A221F6" w:rsidRPr="00A221F6" w:rsidRDefault="00A221F6" w:rsidP="00A221F6">
            <w:pPr>
              <w:rPr>
                <w:color w:val="000000"/>
                <w:shd w:val="clear" w:color="auto" w:fill="FFFFFF"/>
              </w:rPr>
            </w:pPr>
            <w:r w:rsidRPr="00A221F6">
              <w:rPr>
                <w:color w:val="000000"/>
                <w:shd w:val="clear" w:color="auto" w:fill="FFFFFF"/>
              </w:rPr>
              <w:t>Электроплиты: есть</w:t>
            </w:r>
          </w:p>
          <w:p w:rsidR="00A221F6" w:rsidRPr="00A221F6" w:rsidRDefault="00A221F6" w:rsidP="00A221F6">
            <w:pPr>
              <w:rPr>
                <w:color w:val="000000"/>
                <w:shd w:val="clear" w:color="auto" w:fill="FFFFFF"/>
              </w:rPr>
            </w:pPr>
            <w:r w:rsidRPr="00A221F6">
              <w:rPr>
                <w:color w:val="000000"/>
                <w:shd w:val="clear" w:color="auto" w:fill="FFFFFF"/>
              </w:rPr>
              <w:t>Вентиляция: приточно-вытяжная</w:t>
            </w:r>
          </w:p>
          <w:p w:rsidR="00A221F6" w:rsidRPr="00A221F6" w:rsidRDefault="00A221F6" w:rsidP="00A221F6">
            <w:pPr>
              <w:rPr>
                <w:color w:val="000000"/>
                <w:shd w:val="clear" w:color="auto" w:fill="FFFFFF"/>
              </w:rPr>
            </w:pPr>
            <w:r w:rsidRPr="00A221F6">
              <w:rPr>
                <w:color w:val="000000"/>
                <w:shd w:val="clear" w:color="auto" w:fill="FFFFFF"/>
              </w:rPr>
              <w:t>Газоснабжение: отсутствует</w:t>
            </w:r>
          </w:p>
          <w:p w:rsidR="00A221F6" w:rsidRPr="00A221F6" w:rsidRDefault="00A221F6" w:rsidP="00A221F6">
            <w:pPr>
              <w:rPr>
                <w:color w:val="000000"/>
                <w:shd w:val="clear" w:color="auto" w:fill="FFFFFF"/>
              </w:rPr>
            </w:pPr>
            <w:r w:rsidRPr="00A221F6">
              <w:rPr>
                <w:color w:val="000000"/>
                <w:shd w:val="clear" w:color="auto" w:fill="FFFFFF"/>
              </w:rPr>
              <w:t>Мусоропровод: железобетонные стволы</w:t>
            </w:r>
          </w:p>
          <w:p w:rsidR="00A221F6" w:rsidRPr="00A221F6" w:rsidRDefault="00A221F6" w:rsidP="00A221F6">
            <w:pPr>
              <w:rPr>
                <w:color w:val="000000"/>
                <w:shd w:val="clear" w:color="auto" w:fill="FFFFFF"/>
              </w:rPr>
            </w:pPr>
            <w:r w:rsidRPr="00A221F6">
              <w:rPr>
                <w:color w:val="000000"/>
                <w:shd w:val="clear" w:color="auto" w:fill="FFFFFF"/>
              </w:rPr>
              <w:t>Лифты: пассажирские, грузовые</w:t>
            </w:r>
          </w:p>
          <w:p w:rsidR="00A221F6" w:rsidRPr="00943CAD" w:rsidRDefault="00A221F6" w:rsidP="00A221F6">
            <w:pPr>
              <w:rPr>
                <w:color w:val="000000"/>
                <w:shd w:val="clear" w:color="auto" w:fill="FFFFFF"/>
              </w:rPr>
            </w:pPr>
            <w:r w:rsidRPr="00A221F6">
              <w:rPr>
                <w:color w:val="000000"/>
                <w:shd w:val="clear" w:color="auto" w:fill="FFFFFF"/>
              </w:rPr>
              <w:t>Канализация: сброс в городскую сеть</w:t>
            </w:r>
          </w:p>
        </w:tc>
      </w:tr>
    </w:tbl>
    <w:p w:rsidR="004055F3" w:rsidRDefault="004055F3"/>
    <w:sectPr w:rsidR="004055F3" w:rsidSect="0040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21F6"/>
    <w:rsid w:val="004055F3"/>
    <w:rsid w:val="005D46D9"/>
    <w:rsid w:val="006956FD"/>
    <w:rsid w:val="00A2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2015-03-06T09:46:00Z</dcterms:created>
  <dcterms:modified xsi:type="dcterms:W3CDTF">2015-03-06T10:11:00Z</dcterms:modified>
</cp:coreProperties>
</file>